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CB42A" w14:textId="19A0ED78" w:rsidR="00FE067E" w:rsidRPr="00E97E0B" w:rsidRDefault="00CD36CF" w:rsidP="00CC1F3B">
      <w:pPr>
        <w:pStyle w:val="TitlePageOrigin"/>
        <w:rPr>
          <w:color w:val="auto"/>
        </w:rPr>
      </w:pPr>
      <w:r w:rsidRPr="00E97E0B">
        <w:rPr>
          <w:color w:val="auto"/>
        </w:rPr>
        <w:t>WEST virginia legislature</w:t>
      </w:r>
    </w:p>
    <w:p w14:paraId="222869DB" w14:textId="2B18C54B" w:rsidR="00CD36CF" w:rsidRPr="00E97E0B" w:rsidRDefault="00CD36CF" w:rsidP="00CC1F3B">
      <w:pPr>
        <w:pStyle w:val="TitlePageSession"/>
        <w:rPr>
          <w:color w:val="auto"/>
        </w:rPr>
      </w:pPr>
      <w:r w:rsidRPr="00E97E0B">
        <w:rPr>
          <w:color w:val="auto"/>
        </w:rPr>
        <w:t>20</w:t>
      </w:r>
      <w:r w:rsidR="00367CAD" w:rsidRPr="00E97E0B">
        <w:rPr>
          <w:color w:val="auto"/>
        </w:rPr>
        <w:t>21</w:t>
      </w:r>
      <w:r w:rsidRPr="00E97E0B">
        <w:rPr>
          <w:color w:val="auto"/>
        </w:rPr>
        <w:t xml:space="preserve"> regular session</w:t>
      </w:r>
    </w:p>
    <w:p w14:paraId="0371ABB0" w14:textId="3698DDCA" w:rsidR="00CD36CF" w:rsidRPr="00E97E0B" w:rsidRDefault="0077277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97E0B">
            <w:rPr>
              <w:color w:val="auto"/>
            </w:rPr>
            <w:t>Introduced</w:t>
          </w:r>
        </w:sdtContent>
      </w:sdt>
    </w:p>
    <w:p w14:paraId="3AD42A19" w14:textId="540807DC" w:rsidR="00CD36CF" w:rsidRPr="00E97E0B" w:rsidRDefault="0077277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97E0B">
            <w:rPr>
              <w:color w:val="auto"/>
            </w:rPr>
            <w:t>House</w:t>
          </w:r>
        </w:sdtContent>
      </w:sdt>
      <w:r w:rsidR="00303684" w:rsidRPr="00E97E0B">
        <w:rPr>
          <w:color w:val="auto"/>
        </w:rPr>
        <w:t xml:space="preserve"> </w:t>
      </w:r>
      <w:r w:rsidR="00CD36CF" w:rsidRPr="00E97E0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2073</w:t>
          </w:r>
        </w:sdtContent>
      </w:sdt>
    </w:p>
    <w:p w14:paraId="785FCC88" w14:textId="2AC44230" w:rsidR="00CD36CF" w:rsidRPr="00E97E0B" w:rsidRDefault="00CD36CF" w:rsidP="00CC1F3B">
      <w:pPr>
        <w:pStyle w:val="Sponsors"/>
        <w:rPr>
          <w:color w:val="auto"/>
        </w:rPr>
      </w:pPr>
      <w:r w:rsidRPr="00E97E0B">
        <w:rPr>
          <w:color w:val="auto"/>
        </w:rPr>
        <w:t xml:space="preserve">By </w:t>
      </w:r>
      <w:sdt>
        <w:sdtPr>
          <w:rPr>
            <w:color w:val="auto"/>
          </w:rPr>
          <w:tag w:val="Sponsors"/>
          <w:id w:val="1589585889"/>
          <w:placeholder>
            <w:docPart w:val="D3DF987F6921417FB42A59748B040B52"/>
          </w:placeholder>
          <w:text w:multiLine="1"/>
        </w:sdtPr>
        <w:sdtEndPr/>
        <w:sdtContent>
          <w:r w:rsidR="00FD187A" w:rsidRPr="00E97E0B">
            <w:rPr>
              <w:color w:val="auto"/>
            </w:rPr>
            <w:t>Delegate Sypolt</w:t>
          </w:r>
        </w:sdtContent>
      </w:sdt>
    </w:p>
    <w:p w14:paraId="0E367A3D" w14:textId="69AF069A" w:rsidR="00E831B3" w:rsidRPr="00E97E0B" w:rsidRDefault="00CD36CF" w:rsidP="00B875CE">
      <w:pPr>
        <w:pStyle w:val="References"/>
        <w:rPr>
          <w:color w:val="auto"/>
        </w:rPr>
      </w:pPr>
      <w:r w:rsidRPr="00E97E0B">
        <w:rPr>
          <w:color w:val="auto"/>
        </w:rPr>
        <w:t>[</w:t>
      </w:r>
      <w:sdt>
        <w:sdtPr>
          <w:rPr>
            <w:color w:val="auto"/>
          </w:rPr>
          <w:tag w:val="References"/>
          <w:id w:val="-1043047873"/>
          <w:placeholder>
            <w:docPart w:val="86D2588D5BE4435AB3D90589B95411FC"/>
          </w:placeholder>
          <w:text w:multiLine="1"/>
        </w:sdtPr>
        <w:sdtEndPr/>
        <w:sdtContent>
          <w:r w:rsidR="0077277C">
            <w:rPr>
              <w:color w:val="auto"/>
            </w:rPr>
            <w:t>Introduced February 10, 2021; Referred to the Committee on Health and Human Resources then the Judiciary</w:t>
          </w:r>
        </w:sdtContent>
      </w:sdt>
      <w:r w:rsidRPr="00E97E0B">
        <w:rPr>
          <w:color w:val="auto"/>
        </w:rPr>
        <w:t>]</w:t>
      </w:r>
    </w:p>
    <w:p w14:paraId="5AFC4150" w14:textId="77777777" w:rsidR="00303684" w:rsidRPr="00E97E0B" w:rsidRDefault="0000526A" w:rsidP="00CC1F3B">
      <w:pPr>
        <w:pStyle w:val="TitleSection"/>
        <w:rPr>
          <w:color w:val="auto"/>
        </w:rPr>
      </w:pPr>
      <w:r w:rsidRPr="00E97E0B">
        <w:rPr>
          <w:color w:val="auto"/>
        </w:rPr>
        <w:lastRenderedPageBreak/>
        <w:t>A BILL</w:t>
      </w:r>
      <w:r w:rsidR="005C6B55" w:rsidRPr="00E97E0B">
        <w:rPr>
          <w:color w:val="auto"/>
        </w:rPr>
        <w:t xml:space="preserve"> to amend and reenact §16-4-20 of the Code of West Virginia, 1931, as amended, relating to making it a felony to knowingly expose another individual to HIV without his or her informed consent; establishing criminal penalties; and imposing civil liability.</w:t>
      </w:r>
    </w:p>
    <w:p w14:paraId="1A627B06" w14:textId="77777777" w:rsidR="00303684" w:rsidRPr="00E97E0B" w:rsidRDefault="00303684" w:rsidP="00CC1F3B">
      <w:pPr>
        <w:pStyle w:val="EnactingClause"/>
        <w:rPr>
          <w:color w:val="auto"/>
        </w:rPr>
        <w:sectPr w:rsidR="00303684" w:rsidRPr="00E97E0B" w:rsidSect="00CC4B9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97E0B">
        <w:rPr>
          <w:color w:val="auto"/>
        </w:rPr>
        <w:t>Be it enacted by the Legislature of West Virginia:</w:t>
      </w:r>
    </w:p>
    <w:p w14:paraId="4F164A4E" w14:textId="77777777" w:rsidR="005C6B55" w:rsidRPr="00E97E0B" w:rsidRDefault="005C6B55" w:rsidP="00C64DFF">
      <w:pPr>
        <w:pStyle w:val="ArticleHeading"/>
        <w:rPr>
          <w:color w:val="auto"/>
        </w:rPr>
        <w:sectPr w:rsidR="005C6B55" w:rsidRPr="00E97E0B" w:rsidSect="00CC4B90">
          <w:type w:val="continuous"/>
          <w:pgSz w:w="12240" w:h="15840" w:code="1"/>
          <w:pgMar w:top="1440" w:right="1440" w:bottom="1440" w:left="1440" w:header="720" w:footer="720" w:gutter="0"/>
          <w:lnNumType w:countBy="1" w:restart="newSection"/>
          <w:cols w:space="720"/>
          <w:titlePg/>
          <w:docGrid w:linePitch="360"/>
        </w:sectPr>
      </w:pPr>
      <w:r w:rsidRPr="00E97E0B">
        <w:rPr>
          <w:color w:val="auto"/>
        </w:rPr>
        <w:t>ARTICLE 4. SEXUALLY TRANSMITTED DISEASES.</w:t>
      </w:r>
    </w:p>
    <w:p w14:paraId="252D63DC" w14:textId="77777777" w:rsidR="005C6B55" w:rsidRPr="00E97E0B" w:rsidRDefault="005C6B55" w:rsidP="009A0CD0">
      <w:pPr>
        <w:pStyle w:val="SectionHeading"/>
        <w:rPr>
          <w:color w:val="auto"/>
        </w:rPr>
      </w:pPr>
      <w:r w:rsidRPr="00E97E0B">
        <w:rPr>
          <w:color w:val="auto"/>
        </w:rPr>
        <w:t xml:space="preserve">§16-4-20. Communication of disease; certificate; </w:t>
      </w:r>
      <w:r w:rsidRPr="00E97E0B">
        <w:rPr>
          <w:color w:val="auto"/>
          <w:u w:val="single"/>
        </w:rPr>
        <w:t>prohibiting knowing and willful exposure of another to HIV; criminal penalties; civil penalties.</w:t>
      </w:r>
    </w:p>
    <w:p w14:paraId="595CBA60" w14:textId="55904CB3" w:rsidR="005C6B55" w:rsidRPr="00E97E0B" w:rsidRDefault="005C6B55" w:rsidP="009A0CD0">
      <w:pPr>
        <w:pStyle w:val="SectionBody"/>
        <w:rPr>
          <w:color w:val="auto"/>
        </w:rPr>
      </w:pPr>
      <w:r w:rsidRPr="00E97E0B">
        <w:rPr>
          <w:color w:val="auto"/>
          <w:u w:val="single"/>
        </w:rPr>
        <w:t>(a)</w:t>
      </w:r>
      <w:r w:rsidRPr="00E97E0B">
        <w:rPr>
          <w:color w:val="auto"/>
        </w:rPr>
        <w:t xml:space="preserve"> It </w:t>
      </w:r>
      <w:r w:rsidRPr="00E97E0B">
        <w:rPr>
          <w:strike/>
          <w:color w:val="auto"/>
        </w:rPr>
        <w:t>shall be</w:t>
      </w:r>
      <w:r w:rsidRPr="00E97E0B">
        <w:rPr>
          <w:color w:val="auto"/>
        </w:rPr>
        <w:t xml:space="preserve"> </w:t>
      </w:r>
      <w:r w:rsidR="00367CAD" w:rsidRPr="00E97E0B">
        <w:rPr>
          <w:color w:val="auto"/>
          <w:u w:val="single"/>
        </w:rPr>
        <w:t>is</w:t>
      </w:r>
      <w:r w:rsidR="00367CAD" w:rsidRPr="00E97E0B">
        <w:rPr>
          <w:color w:val="auto"/>
        </w:rPr>
        <w:t xml:space="preserve"> </w:t>
      </w:r>
      <w:r w:rsidRPr="00E97E0B">
        <w:rPr>
          <w:color w:val="auto"/>
        </w:rPr>
        <w:t xml:space="preserve">unlawful for any person suffering with an infectious venereal disease to perform any act which exposes another person to infection with said disease, or knowingly to infect or expose another person to infection with such disease; and no physician, health officer or other person </w:t>
      </w:r>
      <w:r w:rsidRPr="00E97E0B">
        <w:rPr>
          <w:strike/>
          <w:color w:val="auto"/>
        </w:rPr>
        <w:t>shall</w:t>
      </w:r>
      <w:r w:rsidRPr="00E97E0B">
        <w:rPr>
          <w:color w:val="auto"/>
        </w:rPr>
        <w:t xml:space="preserve"> </w:t>
      </w:r>
      <w:r w:rsidR="00367CAD" w:rsidRPr="00E97E0B">
        <w:rPr>
          <w:color w:val="auto"/>
          <w:u w:val="single"/>
        </w:rPr>
        <w:t>may</w:t>
      </w:r>
      <w:r w:rsidR="00367CAD" w:rsidRPr="00E97E0B">
        <w:rPr>
          <w:color w:val="auto"/>
        </w:rPr>
        <w:t xml:space="preserve"> </w:t>
      </w:r>
      <w:r w:rsidRPr="00E97E0B">
        <w:rPr>
          <w:color w:val="auto"/>
        </w:rPr>
        <w:t xml:space="preserve">give any certificate showing a person to be free from a venereal disease, but </w:t>
      </w:r>
      <w:r w:rsidRPr="00E97E0B">
        <w:rPr>
          <w:strike/>
          <w:color w:val="auto"/>
        </w:rPr>
        <w:t>such</w:t>
      </w:r>
      <w:r w:rsidRPr="00E97E0B">
        <w:rPr>
          <w:color w:val="auto"/>
        </w:rPr>
        <w:t xml:space="preserve"> </w:t>
      </w:r>
      <w:r w:rsidR="00367CAD" w:rsidRPr="00E97E0B">
        <w:rPr>
          <w:color w:val="auto"/>
          <w:u w:val="single"/>
        </w:rPr>
        <w:t>the</w:t>
      </w:r>
      <w:r w:rsidR="00367CAD" w:rsidRPr="00E97E0B">
        <w:rPr>
          <w:color w:val="auto"/>
        </w:rPr>
        <w:t xml:space="preserve"> </w:t>
      </w:r>
      <w:r w:rsidRPr="00E97E0B">
        <w:rPr>
          <w:color w:val="auto"/>
        </w:rPr>
        <w:t>certificate shall simply state the results of tests and examinations that may have been made, and what tests were made to arrive at the results stated.</w:t>
      </w:r>
    </w:p>
    <w:p w14:paraId="5566CB57" w14:textId="66DC0F95" w:rsidR="005C6B55" w:rsidRPr="00E97E0B" w:rsidRDefault="005C6B55" w:rsidP="005C6B55">
      <w:pPr>
        <w:pStyle w:val="SectionBody"/>
        <w:rPr>
          <w:color w:val="auto"/>
          <w:u w:val="single"/>
        </w:rPr>
        <w:sectPr w:rsidR="005C6B55" w:rsidRPr="00E97E0B" w:rsidSect="00CC4B90">
          <w:type w:val="continuous"/>
          <w:pgSz w:w="12240" w:h="15840"/>
          <w:pgMar w:top="1440" w:right="1440" w:bottom="1440" w:left="1440" w:header="720" w:footer="720" w:gutter="0"/>
          <w:lnNumType w:countBy="1" w:restart="newSection"/>
          <w:cols w:space="720"/>
          <w:noEndnote/>
          <w:docGrid w:linePitch="326"/>
        </w:sectPr>
      </w:pPr>
      <w:r w:rsidRPr="00E97E0B">
        <w:rPr>
          <w:color w:val="auto"/>
          <w:u w:val="single"/>
        </w:rPr>
        <w:t xml:space="preserve">(b) An individual who, knowing that he or she is infected with the human immunodeficiency virus (HIV), willfully performs any act which exposes another person to HIV without that person’s informed consent </w:t>
      </w:r>
      <w:r w:rsidR="00367CAD" w:rsidRPr="00E97E0B">
        <w:rPr>
          <w:color w:val="auto"/>
          <w:u w:val="single"/>
        </w:rPr>
        <w:t>is</w:t>
      </w:r>
      <w:r w:rsidRPr="00E97E0B">
        <w:rPr>
          <w:color w:val="auto"/>
          <w:u w:val="single"/>
        </w:rPr>
        <w:t xml:space="preserve"> guilty of a felony and, upon conviction thereof, shall be </w:t>
      </w:r>
      <w:r w:rsidR="007F229C" w:rsidRPr="00E97E0B">
        <w:rPr>
          <w:color w:val="auto"/>
          <w:u w:val="single"/>
        </w:rPr>
        <w:t>imprisoned</w:t>
      </w:r>
      <w:r w:rsidRPr="00E97E0B">
        <w:rPr>
          <w:color w:val="auto"/>
          <w:u w:val="single"/>
        </w:rPr>
        <w:t xml:space="preserve"> in a state correctional facility not less than one nor more than five years, and fined not less than $1,000, nor more than $5,000. In addition to any criminal penalties imposed under this subsection, the court may order any individual convicted under this subsection to pay all or any portion of the cost of medical, psychological or psychiatric treatment of the victim, the need for which results from the act or acts for which the defendant is convicted, regardless of whether the victim is considered to have sustained bodily injury.</w:t>
      </w:r>
    </w:p>
    <w:p w14:paraId="6393B9F8" w14:textId="77777777" w:rsidR="00C33014" w:rsidRPr="00E97E0B" w:rsidRDefault="00C33014" w:rsidP="00CC1F3B">
      <w:pPr>
        <w:pStyle w:val="Note"/>
        <w:rPr>
          <w:color w:val="auto"/>
        </w:rPr>
      </w:pPr>
    </w:p>
    <w:p w14:paraId="3552587B" w14:textId="77777777" w:rsidR="006865E9" w:rsidRPr="00E97E0B" w:rsidRDefault="00CF1DCA" w:rsidP="00CC1F3B">
      <w:pPr>
        <w:pStyle w:val="Note"/>
        <w:rPr>
          <w:color w:val="auto"/>
        </w:rPr>
      </w:pPr>
      <w:r w:rsidRPr="00E97E0B">
        <w:rPr>
          <w:color w:val="auto"/>
        </w:rPr>
        <w:t>NOTE: The</w:t>
      </w:r>
      <w:r w:rsidR="006865E9" w:rsidRPr="00E97E0B">
        <w:rPr>
          <w:color w:val="auto"/>
        </w:rPr>
        <w:t xml:space="preserve"> purpose of this bill is to </w:t>
      </w:r>
      <w:r w:rsidR="005C6B55" w:rsidRPr="00E97E0B">
        <w:rPr>
          <w:color w:val="auto"/>
        </w:rPr>
        <w:t>make it a felony to knowingly expose another individual to HIV without his or her consent; to impose penalties therefor; and to impose civil liability.</w:t>
      </w:r>
    </w:p>
    <w:p w14:paraId="3319240D" w14:textId="77777777" w:rsidR="006865E9" w:rsidRPr="00E97E0B" w:rsidRDefault="00AE48A0" w:rsidP="00CC1F3B">
      <w:pPr>
        <w:pStyle w:val="Note"/>
        <w:rPr>
          <w:color w:val="auto"/>
        </w:rPr>
      </w:pPr>
      <w:r w:rsidRPr="00E97E0B">
        <w:rPr>
          <w:color w:val="auto"/>
        </w:rPr>
        <w:t>Strike-throughs indicate language that would be stricken from a heading or the present law and underscoring indicates new language that would be added.</w:t>
      </w:r>
    </w:p>
    <w:sectPr w:rsidR="006865E9" w:rsidRPr="00E97E0B" w:rsidSect="00CC4B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7C89D" w14:textId="77777777" w:rsidR="006369EB" w:rsidRPr="00B844FE" w:rsidRDefault="006369EB" w:rsidP="00B844FE">
      <w:r>
        <w:separator/>
      </w:r>
    </w:p>
  </w:endnote>
  <w:endnote w:type="continuationSeparator" w:id="0">
    <w:p w14:paraId="23A7239F"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02CB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DE7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28CE1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D146" w14:textId="77777777" w:rsidR="00AB6411" w:rsidRDefault="00AB6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8D77E" w14:textId="77777777" w:rsidR="006369EB" w:rsidRPr="00B844FE" w:rsidRDefault="006369EB" w:rsidP="00B844FE">
      <w:r>
        <w:separator/>
      </w:r>
    </w:p>
  </w:footnote>
  <w:footnote w:type="continuationSeparator" w:id="0">
    <w:p w14:paraId="213F212B"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0E173" w14:textId="77777777" w:rsidR="002A0269" w:rsidRPr="00B844FE" w:rsidRDefault="0077277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B0429" w14:textId="77BB0D08" w:rsidR="00C33014" w:rsidRPr="00C33014" w:rsidRDefault="00AE48A0" w:rsidP="000573A9">
    <w:pPr>
      <w:pStyle w:val="HeaderStyle"/>
    </w:pPr>
    <w:r>
      <w:t>I</w:t>
    </w:r>
    <w:r w:rsidR="001A66B7">
      <w:t xml:space="preserve">ntr </w:t>
    </w:r>
    <w:sdt>
      <w:sdtPr>
        <w:tag w:val="BNumWH"/>
        <w:id w:val="138549797"/>
        <w:placeholder>
          <w:docPart w:val="9525BA785F6E4299966CCB3B6C8425B7"/>
        </w:placeholder>
        <w:showingPlcHdr/>
        <w:text/>
      </w:sdtPr>
      <w:sdtEndPr/>
      <w:sdtContent/>
    </w:sdt>
    <w:r w:rsidR="003F5941">
      <w:t>HB</w:t>
    </w:r>
    <w:r w:rsidR="00C33014" w:rsidRPr="002A0269">
      <w:ptab w:relativeTo="margin" w:alignment="center" w:leader="none"/>
    </w:r>
    <w:r w:rsidR="00C33014">
      <w:tab/>
    </w:r>
    <w:sdt>
      <w:sdtPr>
        <w:alias w:val="CBD Number"/>
        <w:tag w:val="CBD Number"/>
        <w:id w:val="1176923086"/>
        <w:lock w:val="sdtLocked"/>
        <w:text/>
      </w:sdtPr>
      <w:sdtEndPr/>
      <w:sdtContent>
        <w:r w:rsidR="00FD187A">
          <w:t>20</w:t>
        </w:r>
        <w:r w:rsidR="00367CAD">
          <w:t>21</w:t>
        </w:r>
        <w:r w:rsidR="00FD187A">
          <w:t>R1</w:t>
        </w:r>
        <w:r w:rsidR="00367CAD">
          <w:t>091</w:t>
        </w:r>
      </w:sdtContent>
    </w:sdt>
  </w:p>
  <w:p w14:paraId="0B4B48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E55E4" w14:textId="7FF97AE0" w:rsidR="002A0269" w:rsidRPr="002A0269" w:rsidRDefault="0077277C" w:rsidP="00CC1F3B">
    <w:pPr>
      <w:pStyle w:val="HeaderStyle"/>
    </w:pPr>
    <w:sdt>
      <w:sdtPr>
        <w:tag w:val="BNumWH"/>
        <w:id w:val="-1890952866"/>
        <w:placeholder>
          <w:docPart w:val="C969D38CEEE14F1A8221B60B8C74379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D187A">
          <w:t>20</w:t>
        </w:r>
        <w:r w:rsidR="00367CAD">
          <w:t>21</w:t>
        </w:r>
        <w:r w:rsidR="00FD187A">
          <w:t>R1</w:t>
        </w:r>
        <w:r w:rsidR="00367CAD">
          <w:t>091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792B"/>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A3A19"/>
    <w:rsid w:val="002B5B4A"/>
    <w:rsid w:val="00303684"/>
    <w:rsid w:val="003143F5"/>
    <w:rsid w:val="00314854"/>
    <w:rsid w:val="00367CAD"/>
    <w:rsid w:val="00394191"/>
    <w:rsid w:val="003C51CD"/>
    <w:rsid w:val="003F5941"/>
    <w:rsid w:val="004368E0"/>
    <w:rsid w:val="00492CDA"/>
    <w:rsid w:val="004C13DD"/>
    <w:rsid w:val="004E00C5"/>
    <w:rsid w:val="004E3441"/>
    <w:rsid w:val="00500579"/>
    <w:rsid w:val="005A5366"/>
    <w:rsid w:val="005C6B55"/>
    <w:rsid w:val="006369EB"/>
    <w:rsid w:val="00637E73"/>
    <w:rsid w:val="006865E9"/>
    <w:rsid w:val="00687A76"/>
    <w:rsid w:val="00691F3E"/>
    <w:rsid w:val="00694BFB"/>
    <w:rsid w:val="006A106B"/>
    <w:rsid w:val="006C523D"/>
    <w:rsid w:val="006D4036"/>
    <w:rsid w:val="0077277C"/>
    <w:rsid w:val="007A5259"/>
    <w:rsid w:val="007A7081"/>
    <w:rsid w:val="007F1CF5"/>
    <w:rsid w:val="007F229C"/>
    <w:rsid w:val="00834EDE"/>
    <w:rsid w:val="008736AA"/>
    <w:rsid w:val="008D275D"/>
    <w:rsid w:val="00980327"/>
    <w:rsid w:val="00986478"/>
    <w:rsid w:val="009B5557"/>
    <w:rsid w:val="009F1067"/>
    <w:rsid w:val="00A31E01"/>
    <w:rsid w:val="00A527AD"/>
    <w:rsid w:val="00A718CF"/>
    <w:rsid w:val="00AB6411"/>
    <w:rsid w:val="00AE48A0"/>
    <w:rsid w:val="00AE61BE"/>
    <w:rsid w:val="00B16F25"/>
    <w:rsid w:val="00B24422"/>
    <w:rsid w:val="00B66B81"/>
    <w:rsid w:val="00B80C20"/>
    <w:rsid w:val="00B844FE"/>
    <w:rsid w:val="00B86B4F"/>
    <w:rsid w:val="00B875CE"/>
    <w:rsid w:val="00BA1F84"/>
    <w:rsid w:val="00BC562B"/>
    <w:rsid w:val="00C33014"/>
    <w:rsid w:val="00C33434"/>
    <w:rsid w:val="00C34869"/>
    <w:rsid w:val="00C42EB6"/>
    <w:rsid w:val="00C85096"/>
    <w:rsid w:val="00CB20EF"/>
    <w:rsid w:val="00CC1F3B"/>
    <w:rsid w:val="00CC4B90"/>
    <w:rsid w:val="00CD12CB"/>
    <w:rsid w:val="00CD36CF"/>
    <w:rsid w:val="00CF1DCA"/>
    <w:rsid w:val="00D23923"/>
    <w:rsid w:val="00D579FC"/>
    <w:rsid w:val="00D81C16"/>
    <w:rsid w:val="00DE526B"/>
    <w:rsid w:val="00DF199D"/>
    <w:rsid w:val="00E01542"/>
    <w:rsid w:val="00E365F1"/>
    <w:rsid w:val="00E42B11"/>
    <w:rsid w:val="00E62F48"/>
    <w:rsid w:val="00E831B3"/>
    <w:rsid w:val="00E95FBC"/>
    <w:rsid w:val="00E97E0B"/>
    <w:rsid w:val="00EE70CB"/>
    <w:rsid w:val="00EF09B7"/>
    <w:rsid w:val="00F41CA2"/>
    <w:rsid w:val="00F443C0"/>
    <w:rsid w:val="00F62EFB"/>
    <w:rsid w:val="00F939A4"/>
    <w:rsid w:val="00FA7B09"/>
    <w:rsid w:val="00FB2533"/>
    <w:rsid w:val="00FD187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C4BADB"/>
  <w15:chartTrackingRefBased/>
  <w15:docId w15:val="{E7148CFE-CF19-4DA5-B039-09C98193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6B55"/>
    <w:rPr>
      <w:rFonts w:eastAsia="Calibri"/>
      <w:b/>
      <w:caps/>
      <w:color w:val="000000"/>
      <w:sz w:val="24"/>
    </w:rPr>
  </w:style>
  <w:style w:type="character" w:customStyle="1" w:styleId="SectionBodyChar">
    <w:name w:val="Section Body Char"/>
    <w:link w:val="SectionBody"/>
    <w:rsid w:val="005C6B55"/>
    <w:rPr>
      <w:rFonts w:eastAsia="Calibri"/>
      <w:color w:val="000000"/>
    </w:rPr>
  </w:style>
  <w:style w:type="character" w:customStyle="1" w:styleId="SectionHeadingChar">
    <w:name w:val="Section Heading Char"/>
    <w:link w:val="SectionHeading"/>
    <w:rsid w:val="005C6B5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525BA785F6E4299966CCB3B6C8425B7"/>
        <w:category>
          <w:name w:val="General"/>
          <w:gallery w:val="placeholder"/>
        </w:category>
        <w:types>
          <w:type w:val="bbPlcHdr"/>
        </w:types>
        <w:behaviors>
          <w:behavior w:val="content"/>
        </w:behaviors>
        <w:guid w:val="{D79561BC-B328-4034-A35E-2D139041E565}"/>
      </w:docPartPr>
      <w:docPartBody>
        <w:p w:rsidR="00AE7AAD" w:rsidRDefault="00AE7AAD"/>
      </w:docPartBody>
    </w:docPart>
    <w:docPart>
      <w:docPartPr>
        <w:name w:val="C969D38CEEE14F1A8221B60B8C743799"/>
        <w:category>
          <w:name w:val="General"/>
          <w:gallery w:val="placeholder"/>
        </w:category>
        <w:types>
          <w:type w:val="bbPlcHdr"/>
        </w:types>
        <w:behaviors>
          <w:behavior w:val="content"/>
        </w:behaviors>
        <w:guid w:val="{02E6035E-0F65-4C7D-B483-2DE29F8C4C63}"/>
      </w:docPartPr>
      <w:docPartBody>
        <w:p w:rsidR="00AE7AAD" w:rsidRDefault="00AE7A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14227"/>
    <w:rsid w:val="00AE7AAD"/>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9368-54B1-4C90-83FC-198A99F1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2021-02-05T19:08:00Z</dcterms:created>
  <dcterms:modified xsi:type="dcterms:W3CDTF">2021-02-05T19:08:00Z</dcterms:modified>
</cp:coreProperties>
</file>